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4B" w:rsidRDefault="0057514B" w:rsidP="005B0F62">
      <w:pPr>
        <w:pStyle w:val="a4"/>
        <w:jc w:val="right"/>
      </w:pPr>
      <w:r>
        <w:t xml:space="preserve">Утверждено  </w:t>
      </w:r>
    </w:p>
    <w:p w:rsidR="0057514B" w:rsidRDefault="0057514B" w:rsidP="005B0F62">
      <w:pPr>
        <w:pStyle w:val="a4"/>
        <w:jc w:val="right"/>
      </w:pPr>
      <w:r>
        <w:t xml:space="preserve">                                                                                       протоколом </w:t>
      </w:r>
      <w:r>
        <w:t>собрания Совета ВОД «СТР»</w:t>
      </w:r>
      <w:r>
        <w:t xml:space="preserve">                                                                                              </w:t>
      </w:r>
    </w:p>
    <w:p w:rsidR="0057514B" w:rsidRDefault="0057514B" w:rsidP="005B0F62">
      <w:pPr>
        <w:pStyle w:val="a4"/>
        <w:jc w:val="right"/>
      </w:pPr>
      <w:r>
        <w:t xml:space="preserve">                                                                                         № </w:t>
      </w:r>
      <w:r w:rsidR="00011F36">
        <w:t>1</w:t>
      </w:r>
      <w:r>
        <w:t xml:space="preserve"> от «0</w:t>
      </w:r>
      <w:r>
        <w:t>2</w:t>
      </w:r>
      <w:r>
        <w:t xml:space="preserve">» </w:t>
      </w:r>
      <w:r>
        <w:t>ноября</w:t>
      </w:r>
      <w:r>
        <w:t xml:space="preserve"> 20</w:t>
      </w:r>
      <w:r>
        <w:t>23</w:t>
      </w:r>
      <w:r>
        <w:t xml:space="preserve"> года </w:t>
      </w:r>
    </w:p>
    <w:p w:rsidR="0057514B" w:rsidRDefault="0057514B" w:rsidP="005B0F62">
      <w:pPr>
        <w:pStyle w:val="a4"/>
      </w:pPr>
      <w:r>
        <w:t xml:space="preserve"> </w:t>
      </w:r>
    </w:p>
    <w:p w:rsidR="0057514B" w:rsidRDefault="0057514B" w:rsidP="005B0F62">
      <w:pPr>
        <w:pStyle w:val="a4"/>
      </w:pPr>
      <w:r>
        <w:t xml:space="preserve"> </w:t>
      </w:r>
    </w:p>
    <w:p w:rsidR="0057514B" w:rsidRPr="0057514B" w:rsidRDefault="0057514B" w:rsidP="00510064">
      <w:pPr>
        <w:pStyle w:val="a4"/>
        <w:jc w:val="center"/>
        <w:rPr>
          <w:rStyle w:val="a3"/>
        </w:rPr>
      </w:pPr>
      <w:r w:rsidRPr="0057514B">
        <w:rPr>
          <w:rStyle w:val="a3"/>
        </w:rPr>
        <w:t>ПОЛОЖЕНИЕ</w:t>
      </w:r>
    </w:p>
    <w:p w:rsidR="0057514B" w:rsidRDefault="0057514B" w:rsidP="00510064">
      <w:pPr>
        <w:pStyle w:val="a4"/>
        <w:jc w:val="center"/>
        <w:rPr>
          <w:rStyle w:val="a3"/>
        </w:rPr>
      </w:pPr>
      <w:r w:rsidRPr="0057514B">
        <w:rPr>
          <w:rStyle w:val="a3"/>
        </w:rPr>
        <w:t>о Попечительском Совете Всероссийского Общественного Движения</w:t>
      </w:r>
    </w:p>
    <w:p w:rsidR="0057514B" w:rsidRDefault="0057514B" w:rsidP="00510064">
      <w:pPr>
        <w:pStyle w:val="a4"/>
        <w:jc w:val="center"/>
        <w:rPr>
          <w:rStyle w:val="a3"/>
        </w:rPr>
      </w:pPr>
      <w:r>
        <w:rPr>
          <w:rStyle w:val="a3"/>
        </w:rPr>
        <w:t>«Союз танкистов России»</w:t>
      </w:r>
    </w:p>
    <w:p w:rsidR="00510064" w:rsidRPr="0057514B" w:rsidRDefault="00510064" w:rsidP="00510064">
      <w:pPr>
        <w:pStyle w:val="a4"/>
        <w:jc w:val="center"/>
        <w:rPr>
          <w:rStyle w:val="a3"/>
        </w:rPr>
      </w:pPr>
    </w:p>
    <w:p w:rsidR="0057514B" w:rsidRPr="000566F8" w:rsidRDefault="0057514B" w:rsidP="005B0F62">
      <w:pPr>
        <w:pStyle w:val="a4"/>
        <w:rPr>
          <w:b/>
        </w:rPr>
      </w:pPr>
      <w:r w:rsidRPr="000566F8">
        <w:rPr>
          <w:b/>
        </w:rPr>
        <w:t xml:space="preserve">1. Общие положения </w:t>
      </w:r>
    </w:p>
    <w:p w:rsidR="0057514B" w:rsidRDefault="0057514B" w:rsidP="005B0F62">
      <w:pPr>
        <w:pStyle w:val="a4"/>
      </w:pPr>
      <w:r>
        <w:t xml:space="preserve">1.1.  </w:t>
      </w:r>
      <w:r>
        <w:t>Положение о Попечительском Совете (</w:t>
      </w:r>
      <w:r>
        <w:t>далее</w:t>
      </w:r>
      <w:r>
        <w:t xml:space="preserve"> – </w:t>
      </w:r>
      <w:proofErr w:type="gramStart"/>
      <w:r>
        <w:t>Положение)  Всероссийского</w:t>
      </w:r>
      <w:proofErr w:type="gramEnd"/>
      <w:r>
        <w:t xml:space="preserve"> Общественного Движения «Союз танкистов России» (далее – Организация) разработано в соответствии с действующим законодательством РФ. </w:t>
      </w:r>
    </w:p>
    <w:p w:rsidR="0057514B" w:rsidRDefault="0057514B" w:rsidP="005B0F62">
      <w:pPr>
        <w:pStyle w:val="a4"/>
      </w:pPr>
      <w:r>
        <w:t xml:space="preserve">1.2.  Настоящее Положение регламентирует деятельность Попечительского </w:t>
      </w:r>
      <w:r w:rsidR="00011F36">
        <w:t>С</w:t>
      </w:r>
      <w:r>
        <w:t xml:space="preserve">овета </w:t>
      </w:r>
    </w:p>
    <w:p w:rsidR="0057514B" w:rsidRDefault="0057514B" w:rsidP="005B0F62">
      <w:pPr>
        <w:pStyle w:val="a4"/>
      </w:pPr>
      <w:r>
        <w:t xml:space="preserve">Организации. </w:t>
      </w:r>
    </w:p>
    <w:p w:rsidR="0057514B" w:rsidRDefault="0057514B" w:rsidP="005B0F62">
      <w:pPr>
        <w:pStyle w:val="a4"/>
      </w:pPr>
      <w:r>
        <w:t xml:space="preserve">1.3. В своей деятельности Попечительский </w:t>
      </w:r>
      <w:r w:rsidR="00011F36">
        <w:t>С</w:t>
      </w:r>
      <w:r>
        <w:t xml:space="preserve">овет руководствуется законодательными и </w:t>
      </w:r>
    </w:p>
    <w:p w:rsidR="0057514B" w:rsidRDefault="0057514B" w:rsidP="005B0F62">
      <w:pPr>
        <w:pStyle w:val="a4"/>
      </w:pPr>
      <w:r>
        <w:t>нормативными актами Российской</w:t>
      </w:r>
      <w:r>
        <w:t xml:space="preserve"> Феде</w:t>
      </w:r>
      <w:r>
        <w:t xml:space="preserve">рации, Уставом Организации, </w:t>
      </w:r>
      <w:r>
        <w:t xml:space="preserve">настоящим </w:t>
      </w:r>
    </w:p>
    <w:p w:rsidR="0057514B" w:rsidRDefault="0057514B" w:rsidP="005B0F62">
      <w:pPr>
        <w:pStyle w:val="a4"/>
      </w:pPr>
      <w:r>
        <w:t xml:space="preserve">Положением, иными локальными актами Организации в части, относящейся </w:t>
      </w:r>
      <w:r>
        <w:t xml:space="preserve">к </w:t>
      </w:r>
    </w:p>
    <w:p w:rsidR="0057514B" w:rsidRDefault="0057514B" w:rsidP="005B0F62">
      <w:pPr>
        <w:pStyle w:val="a4"/>
      </w:pPr>
      <w:r>
        <w:t xml:space="preserve">деятельности Попечительского </w:t>
      </w:r>
      <w:r w:rsidR="00011F36">
        <w:t>С</w:t>
      </w:r>
      <w:r>
        <w:t xml:space="preserve">овета. </w:t>
      </w:r>
    </w:p>
    <w:p w:rsidR="00510064" w:rsidRDefault="00510064" w:rsidP="005B0F62">
      <w:pPr>
        <w:pStyle w:val="a4"/>
      </w:pPr>
    </w:p>
    <w:p w:rsidR="0057514B" w:rsidRPr="000566F8" w:rsidRDefault="0057514B" w:rsidP="005B0F62">
      <w:pPr>
        <w:pStyle w:val="a4"/>
        <w:rPr>
          <w:b/>
        </w:rPr>
      </w:pPr>
      <w:r w:rsidRPr="000566F8">
        <w:rPr>
          <w:b/>
        </w:rPr>
        <w:t xml:space="preserve">2. Структура и численность Попечительского </w:t>
      </w:r>
      <w:r w:rsidR="00011F36" w:rsidRPr="000566F8">
        <w:rPr>
          <w:b/>
        </w:rPr>
        <w:t>С</w:t>
      </w:r>
      <w:r w:rsidRPr="000566F8">
        <w:rPr>
          <w:b/>
        </w:rPr>
        <w:t xml:space="preserve">овета </w:t>
      </w:r>
    </w:p>
    <w:p w:rsidR="0057514B" w:rsidRDefault="00011F36" w:rsidP="005B0F62">
      <w:pPr>
        <w:pStyle w:val="a4"/>
      </w:pPr>
      <w:r>
        <w:t xml:space="preserve">2.1.  Попечительский Совет Организация </w:t>
      </w:r>
      <w:r w:rsidR="0057514B">
        <w:t>явля</w:t>
      </w:r>
      <w:r>
        <w:t xml:space="preserve">ется коллегиальным </w:t>
      </w:r>
      <w:r w:rsidR="0057514B">
        <w:t xml:space="preserve">органом, </w:t>
      </w:r>
    </w:p>
    <w:p w:rsidR="0057514B" w:rsidRDefault="0057514B" w:rsidP="005B0F62">
      <w:pPr>
        <w:pStyle w:val="a4"/>
      </w:pPr>
      <w:r>
        <w:t xml:space="preserve">формируемый на добровольной основе. </w:t>
      </w:r>
    </w:p>
    <w:p w:rsidR="0057514B" w:rsidRDefault="00011F36" w:rsidP="005B0F62">
      <w:pPr>
        <w:pStyle w:val="a4"/>
      </w:pPr>
      <w:r>
        <w:t>2.2.  Попечительский Совет действует на основе принципов</w:t>
      </w:r>
      <w:r w:rsidR="0057514B">
        <w:t xml:space="preserve"> независимости, </w:t>
      </w:r>
    </w:p>
    <w:p w:rsidR="0057514B" w:rsidRDefault="0057514B" w:rsidP="005B0F62">
      <w:pPr>
        <w:pStyle w:val="a4"/>
      </w:pPr>
      <w:r>
        <w:t xml:space="preserve">объективности, открытости, непредвзятости и публичности в принятии решений. </w:t>
      </w:r>
    </w:p>
    <w:p w:rsidR="0057514B" w:rsidRDefault="00011F36" w:rsidP="005B0F62">
      <w:pPr>
        <w:pStyle w:val="a4"/>
      </w:pPr>
      <w:r>
        <w:t xml:space="preserve">Попечительский совет </w:t>
      </w:r>
      <w:r w:rsidR="0057514B">
        <w:t>избираетс</w:t>
      </w:r>
      <w:r>
        <w:t>я Советом Организации</w:t>
      </w:r>
      <w:r w:rsidR="0057514B">
        <w:t xml:space="preserve"> в составе не менее пяти человек</w:t>
      </w:r>
      <w:r w:rsidR="00C727E3">
        <w:t xml:space="preserve"> и не более </w:t>
      </w:r>
      <w:proofErr w:type="spellStart"/>
      <w:r w:rsidR="00C727E3">
        <w:t>одинадцати</w:t>
      </w:r>
      <w:proofErr w:type="spellEnd"/>
      <w:r w:rsidR="0057514B">
        <w:t xml:space="preserve">. </w:t>
      </w:r>
    </w:p>
    <w:p w:rsidR="0057514B" w:rsidRDefault="0057514B" w:rsidP="005B0F62">
      <w:pPr>
        <w:pStyle w:val="a4"/>
      </w:pPr>
      <w:r>
        <w:t xml:space="preserve">2.3. В состав Попечительского </w:t>
      </w:r>
      <w:r w:rsidR="00011F36">
        <w:t>С</w:t>
      </w:r>
      <w:r>
        <w:t xml:space="preserve">овета входят представители Организации, </w:t>
      </w:r>
    </w:p>
    <w:p w:rsidR="0057514B" w:rsidRDefault="00011F36" w:rsidP="005B0F62">
      <w:pPr>
        <w:pStyle w:val="a4"/>
      </w:pPr>
      <w:r>
        <w:t>представители органов государственной власти и местного</w:t>
      </w:r>
      <w:r w:rsidR="0057514B">
        <w:t xml:space="preserve"> самоуправления, </w:t>
      </w:r>
    </w:p>
    <w:p w:rsidR="0057514B" w:rsidRDefault="00011F36" w:rsidP="005B0F62">
      <w:pPr>
        <w:pStyle w:val="a4"/>
      </w:pPr>
      <w:r>
        <w:t xml:space="preserve">представители бизнеса, общественности, видные деятели социальной </w:t>
      </w:r>
      <w:r w:rsidR="0057514B">
        <w:t xml:space="preserve">сферы, </w:t>
      </w:r>
    </w:p>
    <w:p w:rsidR="0057514B" w:rsidRDefault="0057514B" w:rsidP="005B0F62">
      <w:pPr>
        <w:pStyle w:val="a4"/>
      </w:pPr>
      <w:r>
        <w:t xml:space="preserve">культуры, науки, образования, иные заинтересованные лица. </w:t>
      </w:r>
    </w:p>
    <w:p w:rsidR="0057514B" w:rsidRDefault="0057514B" w:rsidP="005B0F62">
      <w:pPr>
        <w:pStyle w:val="a4"/>
      </w:pPr>
      <w:r>
        <w:t xml:space="preserve">2.4. Срок полномочий Попечительского </w:t>
      </w:r>
      <w:r w:rsidR="000D2D4A">
        <w:t>С</w:t>
      </w:r>
      <w:r>
        <w:t xml:space="preserve">овета не может быть более чем четыре года. </w:t>
      </w:r>
    </w:p>
    <w:p w:rsidR="0057514B" w:rsidRDefault="0057514B" w:rsidP="005B0F62">
      <w:pPr>
        <w:pStyle w:val="a4"/>
      </w:pPr>
      <w:r>
        <w:t xml:space="preserve">2.5. Одно и то же лицо может быть членом Попечительского </w:t>
      </w:r>
      <w:r w:rsidR="000D2D4A">
        <w:t>С</w:t>
      </w:r>
      <w:r>
        <w:t xml:space="preserve">овета неограниченное </w:t>
      </w:r>
    </w:p>
    <w:p w:rsidR="0057514B" w:rsidRDefault="0057514B" w:rsidP="005B0F62">
      <w:pPr>
        <w:pStyle w:val="a4"/>
      </w:pPr>
      <w:r>
        <w:t xml:space="preserve">число раз. </w:t>
      </w:r>
    </w:p>
    <w:p w:rsidR="0057514B" w:rsidRDefault="0057514B" w:rsidP="005B0F62">
      <w:pPr>
        <w:pStyle w:val="a4"/>
      </w:pPr>
      <w:r>
        <w:t xml:space="preserve">2.6. </w:t>
      </w:r>
      <w:r w:rsidR="00011F36">
        <w:t>Президент</w:t>
      </w:r>
      <w:r>
        <w:t xml:space="preserve"> Организации и его заместители не могут быть членами Попечительского </w:t>
      </w:r>
    </w:p>
    <w:p w:rsidR="0057514B" w:rsidRDefault="00011F36" w:rsidP="005B0F62">
      <w:pPr>
        <w:pStyle w:val="a4"/>
      </w:pPr>
      <w:r>
        <w:t>Совета.  При этом Президент</w:t>
      </w:r>
      <w:r w:rsidR="000D2D4A">
        <w:t xml:space="preserve"> Организации участвует в заседаниях </w:t>
      </w:r>
      <w:r w:rsidR="0057514B">
        <w:t xml:space="preserve">Попечительского </w:t>
      </w:r>
    </w:p>
    <w:p w:rsidR="0057514B" w:rsidRDefault="000D2D4A" w:rsidP="005B0F62">
      <w:pPr>
        <w:pStyle w:val="a4"/>
      </w:pPr>
      <w:r>
        <w:t>С</w:t>
      </w:r>
      <w:r w:rsidR="0057514B">
        <w:t xml:space="preserve">овета с правом совещательного голоса. </w:t>
      </w:r>
    </w:p>
    <w:p w:rsidR="0057514B" w:rsidRDefault="000D2D4A" w:rsidP="005B0F62">
      <w:pPr>
        <w:pStyle w:val="a4"/>
      </w:pPr>
      <w:r>
        <w:t xml:space="preserve">2.7.  Членами Попечительского Совета не могут быть лица, имеющие неснятую </w:t>
      </w:r>
      <w:r w:rsidR="0057514B">
        <w:t xml:space="preserve">или </w:t>
      </w:r>
    </w:p>
    <w:p w:rsidR="0057514B" w:rsidRDefault="0057514B" w:rsidP="005B0F62">
      <w:pPr>
        <w:pStyle w:val="a4"/>
      </w:pPr>
      <w:r>
        <w:t xml:space="preserve">непогашенную судимость. </w:t>
      </w:r>
    </w:p>
    <w:p w:rsidR="0057514B" w:rsidRDefault="000D2D4A" w:rsidP="005B0F62">
      <w:pPr>
        <w:pStyle w:val="a4"/>
      </w:pPr>
      <w:r>
        <w:t>2.8.  Организация не вправе выплачивать членам Попечительского С</w:t>
      </w:r>
      <w:r w:rsidR="0057514B">
        <w:t xml:space="preserve">овета вознаграждение за выполнение ими своих обязанностей, за исключением компенсации </w:t>
      </w:r>
      <w:proofErr w:type="gramStart"/>
      <w:r w:rsidR="0057514B">
        <w:t>документально  подтвержден</w:t>
      </w:r>
      <w:r>
        <w:t>ных</w:t>
      </w:r>
      <w:proofErr w:type="gramEnd"/>
      <w:r>
        <w:t xml:space="preserve">  расходов,  непосредственно связанных с участием</w:t>
      </w:r>
      <w:r w:rsidR="0057514B">
        <w:t xml:space="preserve"> в работе Попечительского совета. </w:t>
      </w:r>
    </w:p>
    <w:p w:rsidR="0057514B" w:rsidRDefault="0057514B" w:rsidP="005B0F62">
      <w:pPr>
        <w:pStyle w:val="a4"/>
      </w:pPr>
      <w:r>
        <w:t xml:space="preserve">2.9. Члены Попечительского </w:t>
      </w:r>
      <w:r w:rsidR="000D2D4A">
        <w:t>С</w:t>
      </w:r>
      <w:r>
        <w:t xml:space="preserve">овета могут пользоваться услугами Организации только </w:t>
      </w:r>
    </w:p>
    <w:p w:rsidR="0057514B" w:rsidRDefault="0057514B" w:rsidP="005B0F62">
      <w:pPr>
        <w:pStyle w:val="a4"/>
      </w:pPr>
      <w:r>
        <w:t xml:space="preserve">на равных условиях с другими гражданами. </w:t>
      </w:r>
    </w:p>
    <w:p w:rsidR="0057514B" w:rsidRDefault="000D2D4A" w:rsidP="005B0F62">
      <w:pPr>
        <w:pStyle w:val="a4"/>
      </w:pPr>
      <w:r>
        <w:t>2.10. Решение о назначении членов Попечительского Совета или</w:t>
      </w:r>
      <w:r w:rsidR="0057514B">
        <w:t xml:space="preserve"> досрочном </w:t>
      </w:r>
      <w:r>
        <w:t>прекращении их полномочий принимается Общем собранием Совета</w:t>
      </w:r>
      <w:r w:rsidR="0057514B">
        <w:t xml:space="preserve"> Организации. </w:t>
      </w:r>
    </w:p>
    <w:p w:rsidR="0057514B" w:rsidRDefault="0057514B" w:rsidP="005B0F62">
      <w:pPr>
        <w:pStyle w:val="a4"/>
      </w:pPr>
      <w:r>
        <w:t xml:space="preserve">2.11. Полномочия члена Попечительского </w:t>
      </w:r>
      <w:r w:rsidR="000D2D4A">
        <w:t>С</w:t>
      </w:r>
      <w:r>
        <w:t xml:space="preserve">овета могут быть прекращены досрочно: </w:t>
      </w:r>
    </w:p>
    <w:p w:rsidR="0057514B" w:rsidRDefault="000D2D4A" w:rsidP="005B0F62">
      <w:pPr>
        <w:pStyle w:val="a4"/>
      </w:pPr>
      <w:r>
        <w:t xml:space="preserve">-  отказ от исполнения обязанностей члена Попечительского Совета по </w:t>
      </w:r>
      <w:r w:rsidR="0057514B">
        <w:t xml:space="preserve">собственному желанию; </w:t>
      </w:r>
    </w:p>
    <w:p w:rsidR="0057514B" w:rsidRDefault="000D2D4A" w:rsidP="005B0F62">
      <w:pPr>
        <w:pStyle w:val="a4"/>
      </w:pPr>
      <w:r>
        <w:t>-  в случае невозможности исполнения членом Попечительского Совета</w:t>
      </w:r>
      <w:r w:rsidR="0057514B">
        <w:t xml:space="preserve"> своих </w:t>
      </w:r>
      <w:r>
        <w:t xml:space="preserve">обязанностей по состоянию здоровья </w:t>
      </w:r>
      <w:r w:rsidR="0057514B">
        <w:t>и</w:t>
      </w:r>
      <w:r>
        <w:t xml:space="preserve">ли по причине отсутствия </w:t>
      </w:r>
      <w:r w:rsidR="0057514B">
        <w:t>члена</w:t>
      </w:r>
      <w:r>
        <w:t xml:space="preserve"> </w:t>
      </w:r>
      <w:r w:rsidR="0057514B">
        <w:t xml:space="preserve">Попечительского </w:t>
      </w:r>
      <w:r>
        <w:t>С</w:t>
      </w:r>
      <w:r w:rsidR="0057514B">
        <w:t xml:space="preserve">овета в месте нахождения Организации в течение </w:t>
      </w:r>
      <w:r>
        <w:t>календарного года</w:t>
      </w:r>
      <w:r w:rsidR="0057514B">
        <w:t xml:space="preserve">; </w:t>
      </w:r>
    </w:p>
    <w:p w:rsidR="0057514B" w:rsidRDefault="0057514B" w:rsidP="005B0F62">
      <w:pPr>
        <w:pStyle w:val="a4"/>
      </w:pPr>
      <w:r>
        <w:t xml:space="preserve">- в случае привлечения члена Попечительского </w:t>
      </w:r>
      <w:r w:rsidR="000D2D4A">
        <w:t>С</w:t>
      </w:r>
      <w:r>
        <w:t xml:space="preserve">овета к уголовной ответственности. </w:t>
      </w:r>
    </w:p>
    <w:p w:rsidR="0057514B" w:rsidRDefault="0057514B" w:rsidP="005B0F62">
      <w:pPr>
        <w:pStyle w:val="a4"/>
      </w:pPr>
      <w:r>
        <w:t xml:space="preserve">2.12. Вакантные места, образовавшиеся в Попечительском </w:t>
      </w:r>
      <w:r w:rsidR="000D2D4A">
        <w:t>С</w:t>
      </w:r>
      <w:r>
        <w:t xml:space="preserve">овете в связи со смертью </w:t>
      </w:r>
    </w:p>
    <w:p w:rsidR="0057514B" w:rsidRDefault="0057514B" w:rsidP="005B0F62">
      <w:pPr>
        <w:pStyle w:val="a4"/>
      </w:pPr>
      <w:r>
        <w:lastRenderedPageBreak/>
        <w:t xml:space="preserve">или с досрочным прекращением полномочий его членов, замещаются на оставшийся </w:t>
      </w:r>
    </w:p>
    <w:p w:rsidR="0057514B" w:rsidRDefault="0057514B" w:rsidP="005B0F62">
      <w:pPr>
        <w:pStyle w:val="a4"/>
      </w:pPr>
      <w:r>
        <w:t xml:space="preserve">срок полномочий Попечительского </w:t>
      </w:r>
      <w:r w:rsidR="000D2D4A">
        <w:t>С</w:t>
      </w:r>
      <w:r>
        <w:t xml:space="preserve">овета. </w:t>
      </w:r>
    </w:p>
    <w:p w:rsidR="00510064" w:rsidRDefault="00510064" w:rsidP="005B0F62">
      <w:pPr>
        <w:pStyle w:val="a4"/>
      </w:pPr>
    </w:p>
    <w:p w:rsidR="0057514B" w:rsidRPr="000566F8" w:rsidRDefault="0057514B" w:rsidP="005B0F62">
      <w:pPr>
        <w:pStyle w:val="a4"/>
        <w:rPr>
          <w:b/>
        </w:rPr>
      </w:pPr>
      <w:r w:rsidRPr="000566F8">
        <w:rPr>
          <w:b/>
        </w:rPr>
        <w:t xml:space="preserve">3. Председатель Попечительского совета. </w:t>
      </w:r>
    </w:p>
    <w:p w:rsidR="0057514B" w:rsidRDefault="000D2D4A" w:rsidP="005B0F62">
      <w:pPr>
        <w:pStyle w:val="a4"/>
      </w:pPr>
      <w:r>
        <w:t xml:space="preserve">3.1.  Председатель </w:t>
      </w:r>
      <w:r w:rsidR="0057514B">
        <w:t xml:space="preserve">Попечительского </w:t>
      </w:r>
      <w:r>
        <w:t xml:space="preserve">Совета избирается на </w:t>
      </w:r>
      <w:r w:rsidR="00C727E3">
        <w:t>два года</w:t>
      </w:r>
      <w:r w:rsidR="0057514B">
        <w:t xml:space="preserve"> членами </w:t>
      </w:r>
      <w:r>
        <w:t>С</w:t>
      </w:r>
      <w:r w:rsidR="0057514B">
        <w:t xml:space="preserve">овета из их числа простым большинством голосов от общего числа голосов членов </w:t>
      </w:r>
      <w:r>
        <w:t>С</w:t>
      </w:r>
      <w:r w:rsidR="0057514B">
        <w:t xml:space="preserve">овета. </w:t>
      </w:r>
    </w:p>
    <w:p w:rsidR="0057514B" w:rsidRDefault="000D2D4A" w:rsidP="005B0F62">
      <w:pPr>
        <w:pStyle w:val="a4"/>
      </w:pPr>
      <w:r>
        <w:t xml:space="preserve">3.2.  Председателем Попечительского Совета не может быть избрано </w:t>
      </w:r>
      <w:r w:rsidR="0057514B">
        <w:t xml:space="preserve">лицо, имеющее действующий трудовой договор с Организацией.  </w:t>
      </w:r>
    </w:p>
    <w:p w:rsidR="0057514B" w:rsidRDefault="000D2D4A" w:rsidP="005B0F62">
      <w:pPr>
        <w:pStyle w:val="a4"/>
      </w:pPr>
      <w:r>
        <w:t>3.3.  Попечительский</w:t>
      </w:r>
      <w:r w:rsidR="0057514B">
        <w:t xml:space="preserve"> </w:t>
      </w:r>
      <w:r>
        <w:t xml:space="preserve">Совет </w:t>
      </w:r>
      <w:r w:rsidR="0057514B">
        <w:t>в</w:t>
      </w:r>
      <w:r>
        <w:t xml:space="preserve"> праве в любое время переизбрать </w:t>
      </w:r>
      <w:r w:rsidR="0057514B">
        <w:t xml:space="preserve">своего Председателя. </w:t>
      </w:r>
    </w:p>
    <w:p w:rsidR="0057514B" w:rsidRDefault="000D2D4A" w:rsidP="005B0F62">
      <w:pPr>
        <w:pStyle w:val="a4"/>
      </w:pPr>
      <w:r>
        <w:t>3.4.  Председатель Попечительского Совета организует работу Совета,</w:t>
      </w:r>
      <w:r w:rsidR="0057514B">
        <w:t xml:space="preserve"> созывает его заседания, председательствует на них и организует ведение протокола. </w:t>
      </w:r>
    </w:p>
    <w:p w:rsidR="0057514B" w:rsidRDefault="0057514B" w:rsidP="005B0F62">
      <w:pPr>
        <w:pStyle w:val="a4"/>
      </w:pPr>
      <w:r>
        <w:t xml:space="preserve">3.5. В отсутствие председателя Попечительского </w:t>
      </w:r>
      <w:r w:rsidR="000D2D4A">
        <w:t>С</w:t>
      </w:r>
      <w:r>
        <w:t xml:space="preserve">овета его функции выполняет старший по возрасту член </w:t>
      </w:r>
      <w:r w:rsidR="000D2D4A">
        <w:t>С</w:t>
      </w:r>
      <w:r>
        <w:t xml:space="preserve">овета, за исключением представителя работников. </w:t>
      </w:r>
    </w:p>
    <w:p w:rsidR="0057514B" w:rsidRDefault="00B32019" w:rsidP="005B0F62">
      <w:pPr>
        <w:pStyle w:val="a4"/>
      </w:pPr>
      <w:r>
        <w:t xml:space="preserve">3.6.  При подготовке к проведению заседания </w:t>
      </w:r>
      <w:r w:rsidR="0057514B">
        <w:t>Попечите</w:t>
      </w:r>
      <w:r>
        <w:t>льского Совета</w:t>
      </w:r>
      <w:r w:rsidR="0057514B">
        <w:t xml:space="preserve"> его Председатель определяет: </w:t>
      </w:r>
    </w:p>
    <w:p w:rsidR="0057514B" w:rsidRDefault="0057514B" w:rsidP="005B0F62">
      <w:pPr>
        <w:pStyle w:val="a4"/>
      </w:pPr>
      <w:r>
        <w:t xml:space="preserve">- форму проведения заседания (совместное присутствие членов Попечительского </w:t>
      </w:r>
      <w:r w:rsidR="00B32019">
        <w:t>С</w:t>
      </w:r>
      <w:r>
        <w:t xml:space="preserve">овета или заочное голосование); </w:t>
      </w:r>
    </w:p>
    <w:p w:rsidR="0057514B" w:rsidRDefault="0057514B" w:rsidP="005B0F62">
      <w:pPr>
        <w:pStyle w:val="a4"/>
      </w:pPr>
      <w:r>
        <w:t>- дату, место, время проведениям заседания, а в случае проведения заседания в форме заочное голосования – дату окончания приема бюллетеней для голосования и почтовый адрес, по которому должны направляться заполненные бюллетени</w:t>
      </w:r>
      <w:r w:rsidR="00B32019">
        <w:t xml:space="preserve"> (электронная почта или другой способ)</w:t>
      </w:r>
      <w:r>
        <w:t xml:space="preserve">; </w:t>
      </w:r>
    </w:p>
    <w:p w:rsidR="00B32019" w:rsidRDefault="0057514B" w:rsidP="005B0F62">
      <w:pPr>
        <w:pStyle w:val="a4"/>
      </w:pPr>
      <w:r>
        <w:t xml:space="preserve">- повестку дня заседания Попечительского </w:t>
      </w:r>
      <w:r w:rsidR="00B32019">
        <w:t>С</w:t>
      </w:r>
      <w:r>
        <w:t xml:space="preserve">овета; </w:t>
      </w:r>
    </w:p>
    <w:p w:rsidR="0057514B" w:rsidRDefault="0057514B" w:rsidP="005B0F62">
      <w:pPr>
        <w:pStyle w:val="a4"/>
      </w:pPr>
      <w:r>
        <w:t xml:space="preserve">-  </w:t>
      </w:r>
      <w:proofErr w:type="gramStart"/>
      <w:r>
        <w:t>порядок  сообщения</w:t>
      </w:r>
      <w:proofErr w:type="gramEnd"/>
      <w:r>
        <w:t xml:space="preserve">  членам  Попечительского  </w:t>
      </w:r>
      <w:r w:rsidR="00B32019">
        <w:t>С</w:t>
      </w:r>
      <w:r>
        <w:t xml:space="preserve">овета  о  проведении  заседания Попечительского </w:t>
      </w:r>
      <w:r w:rsidR="00B32019">
        <w:t>С</w:t>
      </w:r>
      <w:r>
        <w:t xml:space="preserve">овета; </w:t>
      </w:r>
    </w:p>
    <w:p w:rsidR="0057514B" w:rsidRDefault="0057514B" w:rsidP="005B0F62">
      <w:pPr>
        <w:pStyle w:val="a4"/>
      </w:pPr>
      <w:r>
        <w:t xml:space="preserve">- перечень информации (материалов), предоставляемой членам Попечительского </w:t>
      </w:r>
      <w:r w:rsidR="00B32019">
        <w:t>С</w:t>
      </w:r>
      <w:r>
        <w:t xml:space="preserve">овета при подготовке к проведению заседания, и порядок ее предоставления. </w:t>
      </w:r>
    </w:p>
    <w:p w:rsidR="00510064" w:rsidRDefault="00510064" w:rsidP="005B0F62">
      <w:pPr>
        <w:pStyle w:val="a4"/>
      </w:pPr>
    </w:p>
    <w:p w:rsidR="0057514B" w:rsidRPr="000566F8" w:rsidRDefault="0057514B" w:rsidP="005B0F62">
      <w:pPr>
        <w:pStyle w:val="a4"/>
        <w:rPr>
          <w:b/>
        </w:rPr>
      </w:pPr>
      <w:r w:rsidRPr="000566F8">
        <w:rPr>
          <w:b/>
        </w:rPr>
        <w:t xml:space="preserve">4. Секретарь Попечительского </w:t>
      </w:r>
      <w:r w:rsidR="00B32019" w:rsidRPr="000566F8">
        <w:rPr>
          <w:b/>
        </w:rPr>
        <w:t>С</w:t>
      </w:r>
      <w:r w:rsidRPr="000566F8">
        <w:rPr>
          <w:b/>
        </w:rPr>
        <w:t xml:space="preserve">овета. </w:t>
      </w:r>
    </w:p>
    <w:p w:rsidR="0057514B" w:rsidRDefault="0057514B" w:rsidP="005B0F62">
      <w:pPr>
        <w:pStyle w:val="a4"/>
      </w:pPr>
      <w:r>
        <w:t xml:space="preserve">4.1. Секретарь Попечительского </w:t>
      </w:r>
      <w:r w:rsidR="00B32019">
        <w:t>С</w:t>
      </w:r>
      <w:r>
        <w:t xml:space="preserve">овета (далее – Секретарь) назначается Председателем Попечительского совета из числа членов Попечительского </w:t>
      </w:r>
      <w:r w:rsidR="00B32019">
        <w:t>С</w:t>
      </w:r>
      <w:r>
        <w:t xml:space="preserve">овета. </w:t>
      </w:r>
    </w:p>
    <w:p w:rsidR="0057514B" w:rsidRDefault="0057514B" w:rsidP="005B0F62">
      <w:pPr>
        <w:pStyle w:val="a4"/>
      </w:pPr>
      <w:r>
        <w:t xml:space="preserve">4.2. Секретарь назначается на весь период полномочий Попечительского </w:t>
      </w:r>
      <w:r w:rsidR="00B32019">
        <w:t>С</w:t>
      </w:r>
      <w:r>
        <w:t xml:space="preserve">овета. </w:t>
      </w:r>
    </w:p>
    <w:p w:rsidR="0057514B" w:rsidRDefault="00B32019" w:rsidP="005B0F62">
      <w:pPr>
        <w:pStyle w:val="a4"/>
      </w:pPr>
      <w:r>
        <w:t>4.3.  Секретарь осуществляет функции по</w:t>
      </w:r>
      <w:r w:rsidR="0057514B">
        <w:t xml:space="preserve"> организационному </w:t>
      </w:r>
      <w:r>
        <w:t xml:space="preserve">и </w:t>
      </w:r>
      <w:r w:rsidR="0057514B">
        <w:t>информационному обеспе</w:t>
      </w:r>
      <w:r>
        <w:t xml:space="preserve">чению работы Попечительского Совета, ведет </w:t>
      </w:r>
      <w:r w:rsidR="0057514B">
        <w:t xml:space="preserve">делопроизводство Попечительского </w:t>
      </w:r>
      <w:r>
        <w:t>С</w:t>
      </w:r>
      <w:r w:rsidR="0057514B">
        <w:t xml:space="preserve">овета. </w:t>
      </w:r>
    </w:p>
    <w:p w:rsidR="0057514B" w:rsidRDefault="00B32019" w:rsidP="005B0F62">
      <w:pPr>
        <w:pStyle w:val="a4"/>
      </w:pPr>
      <w:r>
        <w:t xml:space="preserve">4.4.  Секретарь отвечает за подготовку заседаний Попечительского Совета, </w:t>
      </w:r>
      <w:r w:rsidR="0057514B">
        <w:t xml:space="preserve">ведение </w:t>
      </w:r>
      <w:r>
        <w:t xml:space="preserve">протокола заседания и достоверность отраженных в нем сведений, а </w:t>
      </w:r>
      <w:r w:rsidR="0057514B">
        <w:t xml:space="preserve">также осуществляет рассылку уведомлений о месте и сроках проведения заседания. </w:t>
      </w:r>
    </w:p>
    <w:p w:rsidR="0057514B" w:rsidRDefault="0057514B" w:rsidP="005B0F62">
      <w:pPr>
        <w:pStyle w:val="a4"/>
      </w:pPr>
      <w:r>
        <w:t xml:space="preserve">4.5. К обязанностям Секретаря относятся: </w:t>
      </w:r>
    </w:p>
    <w:p w:rsidR="0057514B" w:rsidRDefault="00B32019" w:rsidP="005B0F62">
      <w:pPr>
        <w:pStyle w:val="a4"/>
      </w:pPr>
      <w:r>
        <w:t xml:space="preserve">-  сбор предложений от членов Попечительского Совета по формированию </w:t>
      </w:r>
      <w:r w:rsidR="0057514B">
        <w:t xml:space="preserve">плана </w:t>
      </w:r>
      <w:r>
        <w:t xml:space="preserve">работы Попечительского Совета и представление проекта плана </w:t>
      </w:r>
      <w:r w:rsidR="0057514B">
        <w:t xml:space="preserve">работы Попечительского </w:t>
      </w:r>
      <w:r>
        <w:t>С</w:t>
      </w:r>
      <w:r w:rsidR="0057514B">
        <w:t xml:space="preserve">овета Председателю; </w:t>
      </w:r>
    </w:p>
    <w:p w:rsidR="0057514B" w:rsidRDefault="00B32019" w:rsidP="005B0F62">
      <w:pPr>
        <w:pStyle w:val="a4"/>
      </w:pPr>
      <w:r>
        <w:t>-  непосредственное участие в подготовке проекта повестки очередного заседания Попечительского</w:t>
      </w:r>
      <w:r w:rsidR="0057514B">
        <w:t xml:space="preserve"> </w:t>
      </w:r>
      <w:r>
        <w:t xml:space="preserve">Совета в </w:t>
      </w:r>
      <w:r w:rsidR="0057514B">
        <w:t>соо</w:t>
      </w:r>
      <w:r>
        <w:t xml:space="preserve">тветствии с предложениями, поступившими от </w:t>
      </w:r>
      <w:r w:rsidR="0057514B">
        <w:t xml:space="preserve">членов Попечительского </w:t>
      </w:r>
      <w:r>
        <w:t>С</w:t>
      </w:r>
      <w:r w:rsidR="0057514B">
        <w:t xml:space="preserve">овета; </w:t>
      </w:r>
    </w:p>
    <w:p w:rsidR="0057514B" w:rsidRDefault="0057514B" w:rsidP="005B0F62">
      <w:pPr>
        <w:pStyle w:val="a4"/>
      </w:pPr>
      <w:r>
        <w:t xml:space="preserve">- извещение членов Попечительского </w:t>
      </w:r>
      <w:r w:rsidR="00B32019">
        <w:t>С</w:t>
      </w:r>
      <w:r>
        <w:t xml:space="preserve">овета и приглашенных лиц о месте и времени проведения заседания; </w:t>
      </w:r>
    </w:p>
    <w:p w:rsidR="0057514B" w:rsidRDefault="0057514B" w:rsidP="005B0F62">
      <w:pPr>
        <w:pStyle w:val="a4"/>
      </w:pPr>
      <w:r>
        <w:t xml:space="preserve">- подготовка запросов и ответов на письма от имени Попечительского </w:t>
      </w:r>
      <w:r w:rsidR="00B32019">
        <w:t>С</w:t>
      </w:r>
      <w:r>
        <w:t xml:space="preserve">овета; </w:t>
      </w:r>
    </w:p>
    <w:p w:rsidR="0057514B" w:rsidRDefault="0057514B" w:rsidP="005B0F62">
      <w:pPr>
        <w:pStyle w:val="a4"/>
      </w:pPr>
      <w:r>
        <w:t xml:space="preserve">- ведение, оформление и подписание протоколов заседаний Попечительского </w:t>
      </w:r>
      <w:r w:rsidR="00B32019">
        <w:t>С</w:t>
      </w:r>
      <w:r>
        <w:t xml:space="preserve">овета и выписок из протоколов заседаний Попечительского </w:t>
      </w:r>
      <w:r w:rsidR="00B32019">
        <w:t>С</w:t>
      </w:r>
      <w:r>
        <w:t xml:space="preserve">овета; </w:t>
      </w:r>
    </w:p>
    <w:p w:rsidR="0057514B" w:rsidRDefault="0057514B" w:rsidP="005B0F62">
      <w:pPr>
        <w:pStyle w:val="a4"/>
      </w:pPr>
      <w:r>
        <w:t xml:space="preserve">- рассылка документов, утвержденных Попечительским </w:t>
      </w:r>
      <w:r w:rsidR="00B32019">
        <w:t>С</w:t>
      </w:r>
      <w:r>
        <w:t xml:space="preserve">оветом; </w:t>
      </w:r>
    </w:p>
    <w:p w:rsidR="0057514B" w:rsidRDefault="00B32019" w:rsidP="005B0F62">
      <w:pPr>
        <w:pStyle w:val="a4"/>
      </w:pPr>
      <w:r>
        <w:t xml:space="preserve">- в случае необходимости доводит до членов Организации информацию </w:t>
      </w:r>
      <w:r w:rsidR="0057514B">
        <w:t xml:space="preserve">о принятых на заседаниях Попечительского </w:t>
      </w:r>
      <w:r>
        <w:t>С</w:t>
      </w:r>
      <w:r w:rsidR="0057514B">
        <w:t xml:space="preserve">овета решениях; </w:t>
      </w:r>
    </w:p>
    <w:p w:rsidR="0057514B" w:rsidRDefault="0057514B" w:rsidP="005B0F62">
      <w:pPr>
        <w:pStyle w:val="a4"/>
      </w:pPr>
      <w:r>
        <w:t xml:space="preserve">- учет и хранение входящей и исходящей документации Попечительского совета; </w:t>
      </w:r>
    </w:p>
    <w:p w:rsidR="0057514B" w:rsidRDefault="0057514B" w:rsidP="005B0F62">
      <w:pPr>
        <w:pStyle w:val="a4"/>
      </w:pPr>
      <w:r>
        <w:t xml:space="preserve">-  обеспечение хранения протоколов заседаний Попечительского совета </w:t>
      </w:r>
    </w:p>
    <w:p w:rsidR="0057514B" w:rsidRDefault="00B32019" w:rsidP="005B0F62">
      <w:pPr>
        <w:pStyle w:val="a4"/>
      </w:pPr>
      <w:r>
        <w:t xml:space="preserve">-  выполнений иных </w:t>
      </w:r>
      <w:r w:rsidR="0057514B">
        <w:t>фу</w:t>
      </w:r>
      <w:r>
        <w:t xml:space="preserve">нкций, предусмотренных поручениями </w:t>
      </w:r>
      <w:r w:rsidR="0057514B">
        <w:t xml:space="preserve">Председателя Попечительского </w:t>
      </w:r>
      <w:r>
        <w:t>С</w:t>
      </w:r>
      <w:r w:rsidR="0057514B">
        <w:t xml:space="preserve">овета.  </w:t>
      </w:r>
    </w:p>
    <w:p w:rsidR="0057514B" w:rsidRDefault="00B32019" w:rsidP="005B0F62">
      <w:pPr>
        <w:pStyle w:val="a4"/>
      </w:pPr>
      <w:r>
        <w:lastRenderedPageBreak/>
        <w:t xml:space="preserve">4.6.  В случае временного отсутствия Секретаря (отпуск, в случае </w:t>
      </w:r>
      <w:r w:rsidR="0057514B">
        <w:t xml:space="preserve">болезни, командировка и т.д.) Попечительский </w:t>
      </w:r>
      <w:r>
        <w:t>С</w:t>
      </w:r>
      <w:r w:rsidR="0057514B">
        <w:t xml:space="preserve">овет назначает по представлению Председателя иного члена Попечительского совета для временного исполнения функций Секретаря </w:t>
      </w:r>
      <w:r>
        <w:t>С</w:t>
      </w:r>
      <w:r w:rsidR="0057514B">
        <w:t>овета.</w:t>
      </w:r>
      <w:r w:rsidR="00510064">
        <w:t xml:space="preserve"> </w:t>
      </w:r>
    </w:p>
    <w:p w:rsidR="0057514B" w:rsidRDefault="0057514B" w:rsidP="005B0F62">
      <w:pPr>
        <w:pStyle w:val="a4"/>
      </w:pPr>
      <w:r>
        <w:t xml:space="preserve">  </w:t>
      </w:r>
    </w:p>
    <w:p w:rsidR="0057514B" w:rsidRPr="000566F8" w:rsidRDefault="0057514B" w:rsidP="005B0F62">
      <w:pPr>
        <w:pStyle w:val="a4"/>
        <w:rPr>
          <w:b/>
        </w:rPr>
      </w:pPr>
      <w:r w:rsidRPr="000566F8">
        <w:rPr>
          <w:b/>
        </w:rPr>
        <w:t xml:space="preserve">5. Задачи Попечительского </w:t>
      </w:r>
      <w:r w:rsidR="00B32019" w:rsidRPr="000566F8">
        <w:rPr>
          <w:b/>
        </w:rPr>
        <w:t>С</w:t>
      </w:r>
      <w:r w:rsidRPr="000566F8">
        <w:rPr>
          <w:b/>
        </w:rPr>
        <w:t xml:space="preserve">овета </w:t>
      </w:r>
    </w:p>
    <w:p w:rsidR="0057514B" w:rsidRDefault="0057514B" w:rsidP="005B0F62">
      <w:pPr>
        <w:pStyle w:val="a4"/>
      </w:pPr>
      <w:r>
        <w:t>5.1. Осно</w:t>
      </w:r>
      <w:r w:rsidR="00B32019">
        <w:t>вными задачами Попечительского С</w:t>
      </w:r>
      <w:r>
        <w:t xml:space="preserve">овета являются: </w:t>
      </w:r>
    </w:p>
    <w:p w:rsidR="0057514B" w:rsidRDefault="00B32019" w:rsidP="005B0F62">
      <w:pPr>
        <w:pStyle w:val="a4"/>
      </w:pPr>
      <w:r>
        <w:t xml:space="preserve"> -  содействие в решении текущих и перспективных задач развития и </w:t>
      </w:r>
      <w:r w:rsidR="0057514B">
        <w:t xml:space="preserve">эффективного функционирования Организации, улучшения качества ее работы;  </w:t>
      </w:r>
    </w:p>
    <w:p w:rsidR="0057514B" w:rsidRDefault="0057514B" w:rsidP="005B0F62">
      <w:pPr>
        <w:pStyle w:val="a4"/>
      </w:pPr>
      <w:r>
        <w:t>-</w:t>
      </w:r>
      <w:r w:rsidR="00B32019">
        <w:t xml:space="preserve"> обеспечение необходимого межведомственного взаимодействия с </w:t>
      </w:r>
      <w:r>
        <w:t xml:space="preserve">органами государственной власти, местного самоуправления, учреждениями и организациями; </w:t>
      </w:r>
    </w:p>
    <w:p w:rsidR="0057514B" w:rsidRDefault="00B32019" w:rsidP="005B0F62">
      <w:pPr>
        <w:pStyle w:val="a4"/>
      </w:pPr>
      <w:r>
        <w:t xml:space="preserve">-  содействие в привлечении финансовых и материальных средств для </w:t>
      </w:r>
      <w:r w:rsidR="0057514B">
        <w:t xml:space="preserve">обеспечения деятельности Организации; </w:t>
      </w:r>
    </w:p>
    <w:p w:rsidR="0057514B" w:rsidRDefault="0057514B" w:rsidP="005B0F62">
      <w:pPr>
        <w:pStyle w:val="a4"/>
      </w:pPr>
      <w:r>
        <w:t xml:space="preserve">- содействие в совершенствовании материально-технической базы Организации; </w:t>
      </w:r>
    </w:p>
    <w:p w:rsidR="0057514B" w:rsidRDefault="0057514B" w:rsidP="005B0F62">
      <w:pPr>
        <w:pStyle w:val="a4"/>
      </w:pPr>
      <w:r>
        <w:t>- содействие в улучшении качества предоставляемых социальных услуг</w:t>
      </w:r>
      <w:r w:rsidR="00B32019">
        <w:t xml:space="preserve"> или организации мероприятий</w:t>
      </w:r>
      <w:r>
        <w:t xml:space="preserve">; </w:t>
      </w:r>
    </w:p>
    <w:p w:rsidR="0057514B" w:rsidRDefault="00B32019" w:rsidP="005B0F62">
      <w:pPr>
        <w:pStyle w:val="a4"/>
      </w:pPr>
      <w:r>
        <w:t xml:space="preserve">-  содействие в повышении квалификации работников Организации, </w:t>
      </w:r>
      <w:r w:rsidR="0057514B">
        <w:t xml:space="preserve">стимулировании их профессионального развития; </w:t>
      </w:r>
    </w:p>
    <w:p w:rsidR="0057514B" w:rsidRDefault="0057514B" w:rsidP="005B0F62">
      <w:pPr>
        <w:pStyle w:val="a4"/>
      </w:pPr>
      <w:r>
        <w:t xml:space="preserve">- содействие в повышении информационной открытости Организации; </w:t>
      </w:r>
    </w:p>
    <w:p w:rsidR="0057514B" w:rsidRDefault="00B32019" w:rsidP="005B0F62">
      <w:pPr>
        <w:pStyle w:val="a4"/>
      </w:pPr>
      <w:r>
        <w:t>- рассмотрение</w:t>
      </w:r>
      <w:r w:rsidR="0057514B">
        <w:t xml:space="preserve"> пре</w:t>
      </w:r>
      <w:r>
        <w:t>дложения собрания</w:t>
      </w:r>
      <w:r w:rsidR="0057514B">
        <w:t xml:space="preserve"> </w:t>
      </w:r>
      <w:r>
        <w:t>Совета</w:t>
      </w:r>
      <w:r w:rsidR="0057514B">
        <w:t xml:space="preserve"> или </w:t>
      </w:r>
      <w:r>
        <w:t>Президента Организации о создании и ликвидации филиалов</w:t>
      </w:r>
      <w:r w:rsidR="000566F8">
        <w:t xml:space="preserve"> Организации, об </w:t>
      </w:r>
      <w:r>
        <w:t xml:space="preserve">открытии и </w:t>
      </w:r>
      <w:r w:rsidR="0057514B">
        <w:t xml:space="preserve">о закрытии ее представительств; </w:t>
      </w:r>
    </w:p>
    <w:p w:rsidR="0057514B" w:rsidRDefault="000566F8" w:rsidP="005B0F62">
      <w:pPr>
        <w:pStyle w:val="a4"/>
      </w:pPr>
      <w:r>
        <w:t xml:space="preserve">- содействие в решении иных вопросов, связанных с повышением </w:t>
      </w:r>
      <w:r w:rsidR="0057514B">
        <w:t xml:space="preserve">эффективности деятельности Организации. </w:t>
      </w:r>
    </w:p>
    <w:p w:rsidR="0057514B" w:rsidRDefault="0057514B" w:rsidP="005B0F62">
      <w:pPr>
        <w:pStyle w:val="a4"/>
      </w:pPr>
      <w:r>
        <w:t xml:space="preserve">5.2. По требованию Попечительского </w:t>
      </w:r>
      <w:r w:rsidR="000566F8">
        <w:t>С</w:t>
      </w:r>
      <w:r>
        <w:t xml:space="preserve">овета или любого из его членов другие органы </w:t>
      </w:r>
      <w:r w:rsidR="000566F8">
        <w:t xml:space="preserve">Организации обязаны предоставить информацию по вопросам, относящимся </w:t>
      </w:r>
      <w:r>
        <w:t xml:space="preserve">к компетенции </w:t>
      </w:r>
      <w:r w:rsidR="000566F8">
        <w:t>С</w:t>
      </w:r>
      <w:r>
        <w:t xml:space="preserve">овета. </w:t>
      </w:r>
    </w:p>
    <w:p w:rsidR="000566F8" w:rsidRDefault="000566F8" w:rsidP="005B0F62">
      <w:pPr>
        <w:pStyle w:val="a4"/>
      </w:pPr>
      <w:r>
        <w:t xml:space="preserve">5.3. Попечительский Совет в праве организовать отдельный денежный счет (фонд) в рамках Организации, но не зависимый от счета членских взносов Организации, для целевого финансирования проектов Попечительского Совета. Ответственность за </w:t>
      </w:r>
      <w:r w:rsidR="006E4358">
        <w:t>целевое использование средств несет Председатель Попечительского Совета.</w:t>
      </w:r>
      <w:r>
        <w:t xml:space="preserve"> </w:t>
      </w:r>
    </w:p>
    <w:p w:rsidR="00510064" w:rsidRDefault="00510064" w:rsidP="005B0F62">
      <w:pPr>
        <w:pStyle w:val="a4"/>
      </w:pPr>
    </w:p>
    <w:p w:rsidR="0057514B" w:rsidRPr="000566F8" w:rsidRDefault="0057514B" w:rsidP="005B0F62">
      <w:pPr>
        <w:pStyle w:val="a4"/>
        <w:rPr>
          <w:b/>
        </w:rPr>
      </w:pPr>
      <w:r w:rsidRPr="000566F8">
        <w:rPr>
          <w:b/>
        </w:rPr>
        <w:t xml:space="preserve">6. Порядок проведения заседаний Попечительского </w:t>
      </w:r>
      <w:r w:rsidR="000566F8">
        <w:rPr>
          <w:b/>
        </w:rPr>
        <w:t>С</w:t>
      </w:r>
      <w:r w:rsidRPr="000566F8">
        <w:rPr>
          <w:b/>
        </w:rPr>
        <w:t xml:space="preserve">овета </w:t>
      </w:r>
    </w:p>
    <w:p w:rsidR="0057514B" w:rsidRDefault="000566F8" w:rsidP="005B0F62">
      <w:pPr>
        <w:pStyle w:val="a4"/>
      </w:pPr>
      <w:r>
        <w:t xml:space="preserve">6.1.  Заседание Попечительского Совета правомочно, если на заседании </w:t>
      </w:r>
      <w:r w:rsidR="0057514B">
        <w:t xml:space="preserve">присутствует </w:t>
      </w:r>
      <w:r>
        <w:t xml:space="preserve">более половины его членов (в том числе онлайн заседания).  Все решения Попечительского Совета </w:t>
      </w:r>
      <w:r w:rsidR="0057514B">
        <w:t xml:space="preserve">принимаются </w:t>
      </w:r>
      <w:r>
        <w:t xml:space="preserve">простым большинством голосов членов, присутствующих на </w:t>
      </w:r>
      <w:r w:rsidR="0057514B">
        <w:t>заседании</w:t>
      </w:r>
      <w:r>
        <w:t xml:space="preserve">. </w:t>
      </w:r>
      <w:r w:rsidR="0057514B">
        <w:t xml:space="preserve">Передача членом Попечительского </w:t>
      </w:r>
      <w:r>
        <w:t>С</w:t>
      </w:r>
      <w:r w:rsidR="0057514B">
        <w:t xml:space="preserve">овета своего голоса другому лицу не допускается. </w:t>
      </w:r>
    </w:p>
    <w:p w:rsidR="0057514B" w:rsidRDefault="000566F8" w:rsidP="005B0F62">
      <w:pPr>
        <w:pStyle w:val="a4"/>
      </w:pPr>
      <w:r>
        <w:t xml:space="preserve">6.2.  Каждый член Попечительского Совета имеет при голосовании один </w:t>
      </w:r>
      <w:r w:rsidR="0057514B">
        <w:t xml:space="preserve">голос.  В случае равенства голосов решающим является голос Председателя </w:t>
      </w:r>
      <w:r>
        <w:t>С</w:t>
      </w:r>
      <w:r w:rsidR="0057514B">
        <w:t xml:space="preserve">овета. </w:t>
      </w:r>
    </w:p>
    <w:p w:rsidR="0057514B" w:rsidRDefault="0057514B" w:rsidP="005B0F62">
      <w:pPr>
        <w:pStyle w:val="a4"/>
      </w:pPr>
      <w:r>
        <w:t xml:space="preserve">6.3. Заседания Попечительского </w:t>
      </w:r>
      <w:r w:rsidR="000566F8">
        <w:t>С</w:t>
      </w:r>
      <w:r>
        <w:t>овета проводятся по</w:t>
      </w:r>
      <w:r w:rsidR="000566F8">
        <w:t xml:space="preserve"> мере необходимости, но не реже </w:t>
      </w:r>
      <w:r>
        <w:t xml:space="preserve">одного раза в квартал. Ведет заседание Попечительского </w:t>
      </w:r>
      <w:r w:rsidR="000566F8">
        <w:t>С</w:t>
      </w:r>
      <w:r>
        <w:t xml:space="preserve">овета Председатель.  </w:t>
      </w:r>
    </w:p>
    <w:p w:rsidR="0057514B" w:rsidRDefault="0057514B" w:rsidP="005B0F62">
      <w:pPr>
        <w:pStyle w:val="a4"/>
      </w:pPr>
      <w:r>
        <w:t xml:space="preserve">6.4. Председатель Попечительского совета избирается на заседании Попечительского </w:t>
      </w:r>
      <w:r w:rsidR="000566F8">
        <w:t>С</w:t>
      </w:r>
      <w:r>
        <w:t xml:space="preserve">овета из числа его членов сроком на 4 года.  </w:t>
      </w:r>
    </w:p>
    <w:p w:rsidR="0057514B" w:rsidRDefault="0057514B" w:rsidP="005B0F62">
      <w:pPr>
        <w:pStyle w:val="a4"/>
      </w:pPr>
      <w:r>
        <w:t xml:space="preserve">6.5. На заседаниях Попечительского </w:t>
      </w:r>
      <w:r w:rsidR="000566F8">
        <w:t>С</w:t>
      </w:r>
      <w:r>
        <w:t xml:space="preserve">овета ведется протокол. </w:t>
      </w:r>
    </w:p>
    <w:p w:rsidR="00190B28" w:rsidRDefault="0057514B" w:rsidP="005B0F62">
      <w:pPr>
        <w:pStyle w:val="a4"/>
      </w:pPr>
      <w:r>
        <w:t xml:space="preserve">6.6. Решения Попечительского </w:t>
      </w:r>
      <w:r w:rsidR="000566F8">
        <w:t>С</w:t>
      </w:r>
      <w:r>
        <w:t xml:space="preserve">овета носят </w:t>
      </w:r>
      <w:r w:rsidR="00C727E3">
        <w:t>обязательный</w:t>
      </w:r>
      <w:r>
        <w:t xml:space="preserve"> характер</w:t>
      </w:r>
      <w:r w:rsidR="00C727E3">
        <w:t xml:space="preserve"> в вопросах соответствия следования уставным задачам Организации</w:t>
      </w:r>
      <w:r>
        <w:t>.</w:t>
      </w:r>
    </w:p>
    <w:p w:rsidR="005B0F62" w:rsidRDefault="005B0F62" w:rsidP="005B0F62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0F62" w:rsidRPr="007C3304" w:rsidRDefault="00C727E3" w:rsidP="005B0F62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Исполкома                </w:t>
      </w:r>
      <w:r w:rsidR="005B0F6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B0F6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B0F6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B0F6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B0F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А.М. Гималетдинов</w:t>
      </w:r>
    </w:p>
    <w:p w:rsidR="005B0F62" w:rsidRPr="00F61AE9" w:rsidRDefault="005B0F62" w:rsidP="005B0F6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 </w:t>
      </w:r>
      <w:r w:rsidRPr="00F61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1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61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Каюмов</w:t>
      </w:r>
      <w:proofErr w:type="spellEnd"/>
      <w:r w:rsidRPr="00F61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0F62" w:rsidRDefault="005B0F62" w:rsidP="005B0F62">
      <w:pPr>
        <w:pStyle w:val="a4"/>
      </w:pPr>
    </w:p>
    <w:p w:rsidR="005B0F62" w:rsidRDefault="005B0F62" w:rsidP="005B0F62">
      <w:pPr>
        <w:pStyle w:val="a4"/>
      </w:pPr>
    </w:p>
    <w:p w:rsidR="00863D3D" w:rsidRDefault="00863D3D" w:rsidP="005B0F62">
      <w:pPr>
        <w:pStyle w:val="a4"/>
      </w:pPr>
    </w:p>
    <w:p w:rsidR="00863D3D" w:rsidRDefault="00863D3D" w:rsidP="005B0F62">
      <w:pPr>
        <w:pStyle w:val="a4"/>
      </w:pPr>
    </w:p>
    <w:p w:rsidR="00863D3D" w:rsidRDefault="00863D3D" w:rsidP="005B0F62">
      <w:pPr>
        <w:pStyle w:val="a4"/>
      </w:pPr>
    </w:p>
    <w:p w:rsidR="00863D3D" w:rsidRDefault="00863D3D" w:rsidP="005B0F62">
      <w:pPr>
        <w:pStyle w:val="a4"/>
      </w:pPr>
    </w:p>
    <w:p w:rsidR="00863D3D" w:rsidRDefault="00863D3D" w:rsidP="005B0F62">
      <w:pPr>
        <w:pStyle w:val="a4"/>
      </w:pPr>
    </w:p>
    <w:p w:rsidR="00863D3D" w:rsidRPr="00863D3D" w:rsidRDefault="00863D3D" w:rsidP="00863D3D">
      <w:pPr>
        <w:pStyle w:val="a4"/>
        <w:jc w:val="center"/>
        <w:rPr>
          <w:b/>
        </w:rPr>
      </w:pPr>
      <w:r w:rsidRPr="00863D3D">
        <w:rPr>
          <w:b/>
        </w:rPr>
        <w:lastRenderedPageBreak/>
        <w:t>Памятка для членов Попечительского Совета</w:t>
      </w:r>
    </w:p>
    <w:p w:rsidR="00863D3D" w:rsidRPr="00863D3D" w:rsidRDefault="00863D3D" w:rsidP="00863D3D">
      <w:pPr>
        <w:pStyle w:val="a4"/>
        <w:jc w:val="center"/>
        <w:rPr>
          <w:b/>
        </w:rPr>
      </w:pPr>
      <w:r w:rsidRPr="00863D3D">
        <w:rPr>
          <w:b/>
        </w:rPr>
        <w:t>ВОД "Союз танкистов России"</w:t>
      </w:r>
    </w:p>
    <w:p w:rsidR="00863D3D" w:rsidRDefault="00863D3D" w:rsidP="00863D3D">
      <w:pPr>
        <w:pStyle w:val="a4"/>
      </w:pPr>
    </w:p>
    <w:p w:rsidR="00863D3D" w:rsidRDefault="00863D3D" w:rsidP="00863D3D">
      <w:pPr>
        <w:pStyle w:val="a4"/>
      </w:pPr>
      <w:r>
        <w:t>Уважаемые члены Попечительского Совета!</w:t>
      </w:r>
    </w:p>
    <w:p w:rsidR="00863D3D" w:rsidRDefault="00863D3D" w:rsidP="00863D3D">
      <w:pPr>
        <w:pStyle w:val="a4"/>
      </w:pPr>
    </w:p>
    <w:p w:rsidR="00863D3D" w:rsidRDefault="00863D3D" w:rsidP="00863D3D">
      <w:pPr>
        <w:pStyle w:val="a4"/>
      </w:pPr>
      <w:r>
        <w:t>Вы вошли в состав важного органа нашей организации, призванного оказывать содействие в решении стратегических задач Союза танкистов России.</w:t>
      </w:r>
    </w:p>
    <w:p w:rsidR="00863D3D" w:rsidRDefault="00863D3D" w:rsidP="00863D3D">
      <w:pPr>
        <w:pStyle w:val="a4"/>
      </w:pPr>
    </w:p>
    <w:p w:rsidR="00863D3D" w:rsidRDefault="00863D3D" w:rsidP="00863D3D">
      <w:pPr>
        <w:pStyle w:val="a4"/>
      </w:pPr>
      <w:r>
        <w:t>Ваши основные функции и полномочия:</w:t>
      </w:r>
    </w:p>
    <w:p w:rsidR="00863D3D" w:rsidRDefault="00863D3D" w:rsidP="00863D3D">
      <w:pPr>
        <w:pStyle w:val="a4"/>
      </w:pPr>
    </w:p>
    <w:p w:rsidR="00863D3D" w:rsidRDefault="00863D3D" w:rsidP="00863D3D">
      <w:pPr>
        <w:pStyle w:val="a4"/>
        <w:numPr>
          <w:ilvl w:val="0"/>
          <w:numId w:val="1"/>
        </w:numPr>
      </w:pPr>
      <w:r>
        <w:t>Способствовать привлечению ресурсов и партнеров для обеспечения деятельности ВОД "СТР".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Содействовать улучшению материально-технической базы организации.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Способствовать повышению качества и расширению спектра мероприятий и услуг для ветеранов-танкистов.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Содействовать профессиональному развитию сотрудников ВОД "СТР".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Способствовать распространению информации о деятельности ВОД "СТР".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Рассматривать вопросы создания/ликвидации филиалов и представительств.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Получать любую информацию от о</w:t>
      </w:r>
      <w:bookmarkStart w:id="0" w:name="_GoBack"/>
      <w:bookmarkEnd w:id="0"/>
      <w:r>
        <w:t>рганов ВОД "СТР" по запросу.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Вносить предложения по повышению эффективности деятельности ВОД "СТР".</w:t>
      </w:r>
    </w:p>
    <w:p w:rsidR="00863D3D" w:rsidRDefault="00863D3D" w:rsidP="00863D3D">
      <w:pPr>
        <w:pStyle w:val="a4"/>
        <w:numPr>
          <w:ilvl w:val="0"/>
          <w:numId w:val="1"/>
        </w:numPr>
      </w:pPr>
      <w:r>
        <w:t>Участвовать в заседаниях Попечительского Совета, голосовать при принятии решений.</w:t>
      </w:r>
    </w:p>
    <w:p w:rsidR="00863D3D" w:rsidRDefault="00863D3D" w:rsidP="00863D3D">
      <w:pPr>
        <w:pStyle w:val="a4"/>
      </w:pPr>
    </w:p>
    <w:p w:rsidR="00863D3D" w:rsidRDefault="00863D3D" w:rsidP="00863D3D">
      <w:pPr>
        <w:pStyle w:val="a4"/>
      </w:pPr>
      <w:r>
        <w:t>Благодарим за вашу готовность на добровольной основе посвятить время и опыт служению интересам нашей организации! Вместе мы сделаем много полезного для ветеранов-танкистов и молодежи!</w:t>
      </w:r>
    </w:p>
    <w:sectPr w:rsidR="0086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6AA"/>
    <w:multiLevelType w:val="hybridMultilevel"/>
    <w:tmpl w:val="9600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4B"/>
    <w:rsid w:val="00011F36"/>
    <w:rsid w:val="000566F8"/>
    <w:rsid w:val="000D2D4A"/>
    <w:rsid w:val="004C46A9"/>
    <w:rsid w:val="00510064"/>
    <w:rsid w:val="0057514B"/>
    <w:rsid w:val="005B0F62"/>
    <w:rsid w:val="006E4358"/>
    <w:rsid w:val="00863D3D"/>
    <w:rsid w:val="00B32019"/>
    <w:rsid w:val="00C727E3"/>
    <w:rsid w:val="00D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A7F0"/>
  <w15:chartTrackingRefBased/>
  <w15:docId w15:val="{FF8A9BC3-34F6-4B3E-8D87-CEECFAD6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14B"/>
    <w:rPr>
      <w:b/>
      <w:bCs/>
    </w:rPr>
  </w:style>
  <w:style w:type="paragraph" w:styleId="a4">
    <w:name w:val="No Spacing"/>
    <w:uiPriority w:val="1"/>
    <w:qFormat/>
    <w:rsid w:val="005B0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2023-11-05T13:58:00Z</dcterms:created>
  <dcterms:modified xsi:type="dcterms:W3CDTF">2023-11-05T15:19:00Z</dcterms:modified>
</cp:coreProperties>
</file>